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6CDD" w14:textId="77777777" w:rsidR="0008759E" w:rsidRPr="0008759E" w:rsidRDefault="0008759E">
      <w:pPr>
        <w:rPr>
          <w:rFonts w:ascii="Cambria" w:hAnsi="Cambria"/>
          <w:b/>
          <w:sz w:val="28"/>
          <w:szCs w:val="28"/>
          <w:u w:val="single"/>
        </w:rPr>
      </w:pPr>
    </w:p>
    <w:p w14:paraId="7D2C4A99" w14:textId="77777777" w:rsidR="00AC4975" w:rsidRPr="0008759E" w:rsidRDefault="00AC4975">
      <w:pPr>
        <w:rPr>
          <w:rFonts w:ascii="Cambria" w:hAnsi="Cambria"/>
          <w:sz w:val="28"/>
          <w:szCs w:val="28"/>
        </w:rPr>
      </w:pPr>
      <w:r w:rsidRPr="0008759E">
        <w:rPr>
          <w:rFonts w:ascii="Cambria" w:hAnsi="Cambria"/>
          <w:b/>
          <w:sz w:val="28"/>
          <w:szCs w:val="28"/>
          <w:u w:val="single"/>
        </w:rPr>
        <w:t>STADGAR FÖR FÖRENINGEN LUFTFARTS</w:t>
      </w:r>
      <w:r w:rsidR="00682F0C" w:rsidRPr="0008759E">
        <w:rPr>
          <w:rFonts w:ascii="Cambria" w:hAnsi="Cambria"/>
          <w:b/>
          <w:sz w:val="28"/>
          <w:szCs w:val="28"/>
          <w:u w:val="single"/>
        </w:rPr>
        <w:t>SENIORERNA</w:t>
      </w:r>
      <w:r w:rsidRPr="0008759E">
        <w:rPr>
          <w:rFonts w:ascii="Cambria" w:hAnsi="Cambria"/>
          <w:b/>
          <w:sz w:val="28"/>
          <w:szCs w:val="28"/>
          <w:u w:val="single"/>
        </w:rPr>
        <w:t xml:space="preserve"> I NORRKÖPING</w:t>
      </w:r>
    </w:p>
    <w:p w14:paraId="2736DA93" w14:textId="0CCA8013" w:rsidR="00AC4975" w:rsidRPr="009D0FAF" w:rsidRDefault="00AC4975">
      <w:pPr>
        <w:rPr>
          <w:rFonts w:ascii="Calibri" w:hAnsi="Calibri"/>
          <w:i/>
          <w:iCs/>
          <w:sz w:val="20"/>
          <w:szCs w:val="20"/>
        </w:rPr>
      </w:pPr>
      <w:r w:rsidRPr="00D26DC6">
        <w:rPr>
          <w:rFonts w:ascii="Calibri" w:hAnsi="Calibri"/>
          <w:sz w:val="20"/>
          <w:szCs w:val="20"/>
        </w:rPr>
        <w:t>(Fastställda vid föreningens första årsmöte den 23 mars 1998 och ändrade vid årsmötet den 15 februari 2005</w:t>
      </w:r>
      <w:r w:rsidR="00E5404A" w:rsidRPr="00D26DC6">
        <w:rPr>
          <w:rFonts w:ascii="Calibri" w:hAnsi="Calibri"/>
          <w:sz w:val="20"/>
          <w:szCs w:val="20"/>
        </w:rPr>
        <w:t xml:space="preserve">, </w:t>
      </w:r>
      <w:r w:rsidR="00682F0C" w:rsidRPr="00D26DC6">
        <w:rPr>
          <w:rFonts w:ascii="Calibri" w:hAnsi="Calibri"/>
          <w:sz w:val="20"/>
          <w:szCs w:val="20"/>
        </w:rPr>
        <w:t xml:space="preserve">den </w:t>
      </w:r>
      <w:r w:rsidR="00952F2A" w:rsidRPr="00D26DC6">
        <w:rPr>
          <w:rFonts w:ascii="Calibri" w:hAnsi="Calibri"/>
          <w:sz w:val="20"/>
          <w:szCs w:val="20"/>
        </w:rPr>
        <w:t xml:space="preserve">2 mars </w:t>
      </w:r>
      <w:r w:rsidR="00682F0C" w:rsidRPr="00D26DC6">
        <w:rPr>
          <w:rFonts w:ascii="Calibri" w:hAnsi="Calibri"/>
          <w:sz w:val="20"/>
          <w:szCs w:val="20"/>
        </w:rPr>
        <w:t>2006</w:t>
      </w:r>
      <w:r w:rsidR="00A426BA">
        <w:rPr>
          <w:rFonts w:ascii="Calibri" w:hAnsi="Calibri"/>
          <w:sz w:val="20"/>
          <w:szCs w:val="20"/>
        </w:rPr>
        <w:t>,</w:t>
      </w:r>
      <w:r w:rsidR="00E5404A" w:rsidRPr="00D26DC6">
        <w:rPr>
          <w:rFonts w:ascii="Calibri" w:hAnsi="Calibri"/>
          <w:sz w:val="20"/>
          <w:szCs w:val="20"/>
        </w:rPr>
        <w:t xml:space="preserve"> den 5 mars 2014</w:t>
      </w:r>
      <w:r w:rsidR="00A85FB4">
        <w:rPr>
          <w:rFonts w:ascii="Calibri" w:hAnsi="Calibri"/>
          <w:sz w:val="20"/>
          <w:szCs w:val="20"/>
        </w:rPr>
        <w:t>,</w:t>
      </w:r>
      <w:r w:rsidR="00A426BA">
        <w:rPr>
          <w:rFonts w:ascii="Calibri" w:hAnsi="Calibri"/>
          <w:sz w:val="20"/>
          <w:szCs w:val="20"/>
        </w:rPr>
        <w:t xml:space="preserve"> </w:t>
      </w:r>
      <w:r w:rsidR="00A85FB4">
        <w:rPr>
          <w:rFonts w:ascii="Calibri" w:hAnsi="Calibri"/>
          <w:sz w:val="20"/>
          <w:szCs w:val="20"/>
        </w:rPr>
        <w:t>den 7 mars 2019</w:t>
      </w:r>
      <w:r w:rsidR="00EE71DC">
        <w:rPr>
          <w:rFonts w:ascii="Calibri" w:hAnsi="Calibri"/>
          <w:sz w:val="20"/>
          <w:szCs w:val="20"/>
        </w:rPr>
        <w:t>,</w:t>
      </w:r>
      <w:r w:rsidR="00A426BA">
        <w:rPr>
          <w:rFonts w:ascii="Calibri" w:hAnsi="Calibri"/>
          <w:sz w:val="20"/>
          <w:szCs w:val="20"/>
        </w:rPr>
        <w:t xml:space="preserve"> den </w:t>
      </w:r>
      <w:r w:rsidR="0054411D">
        <w:rPr>
          <w:rFonts w:ascii="Calibri" w:hAnsi="Calibri"/>
          <w:sz w:val="20"/>
          <w:szCs w:val="20"/>
        </w:rPr>
        <w:t>3</w:t>
      </w:r>
      <w:r w:rsidR="00A426BA">
        <w:rPr>
          <w:rFonts w:ascii="Calibri" w:hAnsi="Calibri"/>
          <w:sz w:val="20"/>
          <w:szCs w:val="20"/>
        </w:rPr>
        <w:t xml:space="preserve"> mars 2022</w:t>
      </w:r>
      <w:r w:rsidR="009D0FAF">
        <w:rPr>
          <w:rFonts w:ascii="Calibri" w:hAnsi="Calibri"/>
          <w:sz w:val="20"/>
          <w:szCs w:val="20"/>
        </w:rPr>
        <w:t>,</w:t>
      </w:r>
      <w:r w:rsidR="00EE71DC">
        <w:rPr>
          <w:rFonts w:ascii="Calibri" w:hAnsi="Calibri"/>
          <w:sz w:val="20"/>
          <w:szCs w:val="20"/>
        </w:rPr>
        <w:t xml:space="preserve"> den 2 mars 2023</w:t>
      </w:r>
      <w:r w:rsidR="009D0FAF">
        <w:rPr>
          <w:rFonts w:ascii="Calibri" w:hAnsi="Calibri"/>
          <w:sz w:val="20"/>
          <w:szCs w:val="20"/>
        </w:rPr>
        <w:t xml:space="preserve"> </w:t>
      </w:r>
      <w:r w:rsidR="009D0FAF" w:rsidRPr="00C27F96">
        <w:rPr>
          <w:rFonts w:ascii="Calibri" w:hAnsi="Calibri"/>
          <w:color w:val="000000" w:themeColor="text1"/>
          <w:sz w:val="20"/>
          <w:szCs w:val="20"/>
        </w:rPr>
        <w:t>och den 7 mars 2024</w:t>
      </w:r>
      <w:r w:rsidRPr="009D0FAF">
        <w:rPr>
          <w:rFonts w:ascii="Calibri" w:hAnsi="Calibri"/>
          <w:i/>
          <w:iCs/>
          <w:sz w:val="20"/>
          <w:szCs w:val="20"/>
        </w:rPr>
        <w:t>)</w:t>
      </w:r>
    </w:p>
    <w:p w14:paraId="7E6C1124" w14:textId="77777777" w:rsidR="00AC4975" w:rsidRPr="00CC062D" w:rsidRDefault="00AC4975"/>
    <w:p w14:paraId="12DA86D2" w14:textId="77777777" w:rsidR="00AC4975" w:rsidRPr="0008759E" w:rsidRDefault="00AC4975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b/>
          <w:sz w:val="28"/>
          <w:szCs w:val="28"/>
        </w:rPr>
        <w:t>§</w:t>
      </w:r>
      <w:r w:rsidR="00A85FB4">
        <w:rPr>
          <w:rFonts w:ascii="Calibri" w:hAnsi="Calibri"/>
          <w:b/>
          <w:sz w:val="28"/>
          <w:szCs w:val="28"/>
        </w:rPr>
        <w:t xml:space="preserve"> </w:t>
      </w:r>
      <w:r w:rsidRPr="0008759E">
        <w:rPr>
          <w:rFonts w:ascii="Calibri" w:hAnsi="Calibri"/>
          <w:b/>
          <w:sz w:val="28"/>
          <w:szCs w:val="28"/>
        </w:rPr>
        <w:t>1 UPPGIFT</w:t>
      </w:r>
    </w:p>
    <w:p w14:paraId="6472D9C3" w14:textId="77777777" w:rsidR="00AC4975" w:rsidRPr="0008759E" w:rsidRDefault="00AC4975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>Föreningens uppgift är</w:t>
      </w:r>
    </w:p>
    <w:p w14:paraId="251905E0" w14:textId="77777777" w:rsidR="00AC4975" w:rsidRPr="0008759E" w:rsidRDefault="00AC4975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  <w:u w:val="single"/>
        </w:rPr>
        <w:t>att</w:t>
      </w:r>
      <w:r w:rsidRPr="0008759E">
        <w:rPr>
          <w:rFonts w:ascii="Calibri" w:hAnsi="Calibri"/>
          <w:sz w:val="28"/>
          <w:szCs w:val="28"/>
        </w:rPr>
        <w:t xml:space="preserve"> under trevliga former (t.ex. vid studiebesök, föredrag eller måltider) samla medlemmar för att vidmakthålla goda kontakter, gemenskap och kamratskap,</w:t>
      </w:r>
    </w:p>
    <w:p w14:paraId="4C033BC4" w14:textId="77777777" w:rsidR="00AC4975" w:rsidRPr="0008759E" w:rsidRDefault="00AC4975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  <w:u w:val="single"/>
        </w:rPr>
        <w:t xml:space="preserve">att </w:t>
      </w:r>
      <w:r w:rsidRPr="0008759E">
        <w:rPr>
          <w:rFonts w:ascii="Calibri" w:hAnsi="Calibri"/>
          <w:sz w:val="28"/>
          <w:szCs w:val="28"/>
        </w:rPr>
        <w:t xml:space="preserve">fungera som en länk mellan dem som </w:t>
      </w:r>
      <w:r w:rsidR="00655578" w:rsidRPr="0008759E">
        <w:rPr>
          <w:rFonts w:ascii="Calibri" w:hAnsi="Calibri"/>
          <w:sz w:val="28"/>
          <w:szCs w:val="28"/>
        </w:rPr>
        <w:t xml:space="preserve">lämnat </w:t>
      </w:r>
      <w:r w:rsidR="0082233C">
        <w:rPr>
          <w:rFonts w:ascii="Calibri" w:hAnsi="Calibri"/>
          <w:sz w:val="28"/>
          <w:szCs w:val="28"/>
        </w:rPr>
        <w:t>luftfartsrelaterade organisationer i Norrköping, till exempel Affärsverkskoncernen LFV, Swedavia AB, Transportstyrelsen, Norrköping Airport</w:t>
      </w:r>
      <w:r w:rsidR="00C62434">
        <w:rPr>
          <w:rFonts w:ascii="Calibri" w:hAnsi="Calibri"/>
          <w:sz w:val="28"/>
          <w:szCs w:val="28"/>
        </w:rPr>
        <w:t xml:space="preserve"> AB, SAAB digital Air Traffic Solutions AB, AVISEQ och ACR AB. Vidare att vara </w:t>
      </w:r>
      <w:r w:rsidRPr="0008759E">
        <w:rPr>
          <w:rFonts w:ascii="Calibri" w:hAnsi="Calibri"/>
          <w:sz w:val="28"/>
          <w:szCs w:val="28"/>
        </w:rPr>
        <w:t xml:space="preserve">naturlig kontaktkanal mellan </w:t>
      </w:r>
      <w:r w:rsidR="00655578" w:rsidRPr="0008759E">
        <w:rPr>
          <w:rFonts w:ascii="Calibri" w:hAnsi="Calibri"/>
          <w:sz w:val="28"/>
          <w:szCs w:val="28"/>
        </w:rPr>
        <w:t xml:space="preserve">dessa </w:t>
      </w:r>
      <w:r w:rsidRPr="0008759E">
        <w:rPr>
          <w:rFonts w:ascii="Calibri" w:hAnsi="Calibri"/>
          <w:sz w:val="28"/>
          <w:szCs w:val="28"/>
        </w:rPr>
        <w:t xml:space="preserve">och anställda </w:t>
      </w:r>
      <w:r w:rsidR="00BD495D" w:rsidRPr="0008759E">
        <w:rPr>
          <w:rFonts w:ascii="Calibri" w:hAnsi="Calibri"/>
          <w:sz w:val="28"/>
          <w:szCs w:val="28"/>
        </w:rPr>
        <w:t>i ovanstående organisationer</w:t>
      </w:r>
      <w:r w:rsidRPr="0008759E">
        <w:rPr>
          <w:rFonts w:ascii="Calibri" w:hAnsi="Calibri"/>
          <w:sz w:val="28"/>
          <w:szCs w:val="28"/>
        </w:rPr>
        <w:t>.</w:t>
      </w:r>
    </w:p>
    <w:p w14:paraId="33189C6E" w14:textId="77777777" w:rsidR="00AC4975" w:rsidRPr="0008759E" w:rsidRDefault="00AC4975">
      <w:pPr>
        <w:rPr>
          <w:rFonts w:ascii="Calibri" w:hAnsi="Calibri"/>
          <w:sz w:val="28"/>
          <w:szCs w:val="28"/>
        </w:rPr>
      </w:pPr>
    </w:p>
    <w:p w14:paraId="5235F3B6" w14:textId="77777777" w:rsidR="00AC4975" w:rsidRPr="0008759E" w:rsidRDefault="00AC4975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b/>
          <w:sz w:val="28"/>
          <w:szCs w:val="28"/>
        </w:rPr>
        <w:t>§</w:t>
      </w:r>
      <w:r w:rsidR="00A85FB4">
        <w:rPr>
          <w:rFonts w:ascii="Calibri" w:hAnsi="Calibri"/>
          <w:b/>
          <w:sz w:val="28"/>
          <w:szCs w:val="28"/>
        </w:rPr>
        <w:t xml:space="preserve"> </w:t>
      </w:r>
      <w:r w:rsidRPr="0008759E">
        <w:rPr>
          <w:rFonts w:ascii="Calibri" w:hAnsi="Calibri"/>
          <w:b/>
          <w:sz w:val="28"/>
          <w:szCs w:val="28"/>
        </w:rPr>
        <w:t>2</w:t>
      </w:r>
      <w:r w:rsidR="00A85FB4">
        <w:rPr>
          <w:rFonts w:ascii="Calibri" w:hAnsi="Calibri"/>
          <w:b/>
          <w:sz w:val="28"/>
          <w:szCs w:val="28"/>
        </w:rPr>
        <w:t xml:space="preserve"> </w:t>
      </w:r>
      <w:r w:rsidRPr="0008759E">
        <w:rPr>
          <w:rFonts w:ascii="Calibri" w:hAnsi="Calibri"/>
          <w:b/>
          <w:sz w:val="28"/>
          <w:szCs w:val="28"/>
        </w:rPr>
        <w:t>MEDLEMSKAP</w:t>
      </w:r>
    </w:p>
    <w:p w14:paraId="7AD37F74" w14:textId="6976C5AF" w:rsidR="00AC4975" w:rsidRPr="0008759E" w:rsidRDefault="00AC4975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>Medlemskap i föreningen</w:t>
      </w:r>
      <w:r w:rsidR="009056CF" w:rsidRPr="0008759E">
        <w:rPr>
          <w:rFonts w:ascii="Calibri" w:hAnsi="Calibri"/>
          <w:sz w:val="28"/>
          <w:szCs w:val="28"/>
        </w:rPr>
        <w:t xml:space="preserve"> </w:t>
      </w:r>
      <w:r w:rsidRPr="0008759E">
        <w:rPr>
          <w:rFonts w:ascii="Calibri" w:hAnsi="Calibri"/>
          <w:sz w:val="28"/>
          <w:szCs w:val="28"/>
        </w:rPr>
        <w:t xml:space="preserve">kan vinnas av </w:t>
      </w:r>
      <w:r w:rsidR="00E5404A" w:rsidRPr="0008759E">
        <w:rPr>
          <w:rFonts w:ascii="Calibri" w:hAnsi="Calibri"/>
          <w:sz w:val="28"/>
          <w:szCs w:val="28"/>
        </w:rPr>
        <w:t>den</w:t>
      </w:r>
      <w:r w:rsidRPr="0008759E">
        <w:rPr>
          <w:rFonts w:ascii="Calibri" w:hAnsi="Calibri"/>
          <w:sz w:val="28"/>
          <w:szCs w:val="28"/>
        </w:rPr>
        <w:t xml:space="preserve"> som pensionerats från tjänst</w:t>
      </w:r>
      <w:r w:rsidR="00F10261" w:rsidRPr="0008759E">
        <w:rPr>
          <w:rFonts w:ascii="Calibri" w:hAnsi="Calibri"/>
          <w:sz w:val="28"/>
          <w:szCs w:val="28"/>
        </w:rPr>
        <w:t xml:space="preserve"> i</w:t>
      </w:r>
      <w:r w:rsidRPr="0008759E">
        <w:rPr>
          <w:rFonts w:ascii="Calibri" w:hAnsi="Calibri"/>
          <w:sz w:val="28"/>
          <w:szCs w:val="28"/>
        </w:rPr>
        <w:t xml:space="preserve"> </w:t>
      </w:r>
      <w:r w:rsidR="00BD495D" w:rsidRPr="0008759E">
        <w:rPr>
          <w:rFonts w:ascii="Calibri" w:hAnsi="Calibri"/>
          <w:sz w:val="28"/>
          <w:szCs w:val="28"/>
        </w:rPr>
        <w:t xml:space="preserve">organisationer enligt §1 </w:t>
      </w:r>
      <w:r w:rsidRPr="0008759E">
        <w:rPr>
          <w:rFonts w:ascii="Calibri" w:hAnsi="Calibri"/>
          <w:sz w:val="28"/>
          <w:szCs w:val="28"/>
        </w:rPr>
        <w:t>eller som har kort tid kvar till pensionering.</w:t>
      </w:r>
      <w:r w:rsidR="009056CF" w:rsidRPr="0008759E">
        <w:rPr>
          <w:rFonts w:ascii="Calibri" w:hAnsi="Calibri"/>
          <w:sz w:val="28"/>
          <w:szCs w:val="28"/>
        </w:rPr>
        <w:t xml:space="preserve"> </w:t>
      </w:r>
      <w:r w:rsidR="00E5404A" w:rsidRPr="0008759E">
        <w:rPr>
          <w:rFonts w:ascii="Calibri" w:hAnsi="Calibri"/>
          <w:sz w:val="28"/>
          <w:szCs w:val="28"/>
        </w:rPr>
        <w:t>Styrelsen kan därutöver bevilja medlemskap för annan person som under längre tid varit anställd i dessa organisationer men inte avslutat anställningen</w:t>
      </w:r>
      <w:r w:rsidR="00655578" w:rsidRPr="0008759E">
        <w:rPr>
          <w:rFonts w:ascii="Calibri" w:hAnsi="Calibri"/>
          <w:sz w:val="28"/>
          <w:szCs w:val="28"/>
        </w:rPr>
        <w:t xml:space="preserve"> där</w:t>
      </w:r>
      <w:r w:rsidR="00E5404A" w:rsidRPr="0008759E">
        <w:rPr>
          <w:rFonts w:ascii="Calibri" w:hAnsi="Calibri"/>
          <w:sz w:val="28"/>
          <w:szCs w:val="28"/>
        </w:rPr>
        <w:t xml:space="preserve"> genom pensionsavgång. </w:t>
      </w:r>
      <w:r w:rsidR="009056CF" w:rsidRPr="0008759E">
        <w:rPr>
          <w:rFonts w:ascii="Calibri" w:hAnsi="Calibri"/>
          <w:sz w:val="28"/>
          <w:szCs w:val="28"/>
        </w:rPr>
        <w:t xml:space="preserve">Medlemskap träder i kraft, när medlemsavgiften har </w:t>
      </w:r>
      <w:r w:rsidR="00CC062D">
        <w:rPr>
          <w:rFonts w:ascii="Calibri" w:hAnsi="Calibri"/>
          <w:sz w:val="28"/>
          <w:szCs w:val="28"/>
        </w:rPr>
        <w:t>betalats</w:t>
      </w:r>
      <w:r w:rsidR="00E71314">
        <w:rPr>
          <w:rFonts w:ascii="Calibri" w:hAnsi="Calibri"/>
          <w:sz w:val="28"/>
          <w:szCs w:val="28"/>
        </w:rPr>
        <w:t xml:space="preserve"> in</w:t>
      </w:r>
      <w:r w:rsidR="009056CF" w:rsidRPr="0008759E">
        <w:rPr>
          <w:rFonts w:ascii="Calibri" w:hAnsi="Calibri"/>
          <w:sz w:val="28"/>
          <w:szCs w:val="28"/>
        </w:rPr>
        <w:t xml:space="preserve"> till föreningen.  Medlem som inte </w:t>
      </w:r>
      <w:r w:rsidR="00CC062D">
        <w:rPr>
          <w:rFonts w:ascii="Calibri" w:hAnsi="Calibri"/>
          <w:sz w:val="28"/>
          <w:szCs w:val="28"/>
        </w:rPr>
        <w:t xml:space="preserve">betalat </w:t>
      </w:r>
      <w:r w:rsidR="009056CF" w:rsidRPr="0008759E">
        <w:rPr>
          <w:rFonts w:ascii="Calibri" w:hAnsi="Calibri"/>
          <w:sz w:val="28"/>
          <w:szCs w:val="28"/>
        </w:rPr>
        <w:t xml:space="preserve">medlemsavgiften </w:t>
      </w:r>
      <w:r w:rsidR="009D0FAF" w:rsidRPr="00C27F96">
        <w:rPr>
          <w:rFonts w:ascii="Calibri" w:hAnsi="Calibri"/>
          <w:color w:val="000000" w:themeColor="text1"/>
          <w:sz w:val="28"/>
          <w:szCs w:val="28"/>
        </w:rPr>
        <w:t xml:space="preserve">senast 1 juli anses ha lämnat </w:t>
      </w:r>
      <w:r w:rsidR="009056CF" w:rsidRPr="0008759E">
        <w:rPr>
          <w:rFonts w:ascii="Calibri" w:hAnsi="Calibri"/>
          <w:sz w:val="28"/>
          <w:szCs w:val="28"/>
        </w:rPr>
        <w:t>föreningen.</w:t>
      </w:r>
    </w:p>
    <w:p w14:paraId="1ECD8C63" w14:textId="77777777" w:rsidR="009056CF" w:rsidRPr="0008759E" w:rsidRDefault="009056CF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>Årsmöte kan utse hedersmedlem.</w:t>
      </w:r>
    </w:p>
    <w:p w14:paraId="4E8F868F" w14:textId="77777777" w:rsidR="00E814CB" w:rsidRPr="0008759E" w:rsidRDefault="00E814CB">
      <w:pPr>
        <w:rPr>
          <w:rFonts w:ascii="Calibri" w:hAnsi="Calibri"/>
          <w:sz w:val="28"/>
          <w:szCs w:val="28"/>
        </w:rPr>
      </w:pPr>
    </w:p>
    <w:p w14:paraId="7329F88F" w14:textId="77777777" w:rsidR="009056CF" w:rsidRPr="0008759E" w:rsidRDefault="009056CF">
      <w:pPr>
        <w:rPr>
          <w:rFonts w:ascii="Calibri" w:hAnsi="Calibri"/>
          <w:b/>
          <w:sz w:val="28"/>
          <w:szCs w:val="28"/>
        </w:rPr>
      </w:pPr>
      <w:r w:rsidRPr="0008759E">
        <w:rPr>
          <w:rFonts w:ascii="Calibri" w:hAnsi="Calibri"/>
          <w:b/>
          <w:sz w:val="28"/>
          <w:szCs w:val="28"/>
        </w:rPr>
        <w:t>§</w:t>
      </w:r>
      <w:r w:rsidR="00A85FB4">
        <w:rPr>
          <w:rFonts w:ascii="Calibri" w:hAnsi="Calibri"/>
          <w:b/>
          <w:sz w:val="28"/>
          <w:szCs w:val="28"/>
        </w:rPr>
        <w:t xml:space="preserve"> </w:t>
      </w:r>
      <w:r w:rsidR="00C62434" w:rsidRPr="0008759E">
        <w:rPr>
          <w:rFonts w:ascii="Calibri" w:hAnsi="Calibri"/>
          <w:b/>
          <w:sz w:val="28"/>
          <w:szCs w:val="28"/>
        </w:rPr>
        <w:t>3</w:t>
      </w:r>
      <w:r w:rsidR="00C62434">
        <w:rPr>
          <w:rFonts w:ascii="Calibri" w:hAnsi="Calibri"/>
          <w:b/>
          <w:sz w:val="28"/>
          <w:szCs w:val="28"/>
        </w:rPr>
        <w:t xml:space="preserve"> </w:t>
      </w:r>
      <w:r w:rsidR="00C62434" w:rsidRPr="0008759E">
        <w:rPr>
          <w:rFonts w:ascii="Calibri" w:hAnsi="Calibri"/>
          <w:b/>
          <w:sz w:val="28"/>
          <w:szCs w:val="28"/>
        </w:rPr>
        <w:t>MEDLEMSAVGIFT</w:t>
      </w:r>
    </w:p>
    <w:p w14:paraId="2C317345" w14:textId="2992DBED" w:rsidR="009056CF" w:rsidRDefault="009056CF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 xml:space="preserve">Årsmöte fastställer medlemsavgift för </w:t>
      </w:r>
      <w:r w:rsidR="009D0FAF" w:rsidRPr="00C27F96">
        <w:rPr>
          <w:rFonts w:ascii="Calibri" w:hAnsi="Calibri"/>
          <w:color w:val="000000" w:themeColor="text1"/>
          <w:sz w:val="28"/>
          <w:szCs w:val="28"/>
        </w:rPr>
        <w:t xml:space="preserve">nästkommande </w:t>
      </w:r>
      <w:r w:rsidRPr="0008759E">
        <w:rPr>
          <w:rFonts w:ascii="Calibri" w:hAnsi="Calibri"/>
          <w:sz w:val="28"/>
          <w:szCs w:val="28"/>
        </w:rPr>
        <w:t>verksamhetsår. För medlem som inträder i föreningen under verksamhetsårets sista två månader, gäller medlemsavgiften även för det efterföljande året.</w:t>
      </w:r>
    </w:p>
    <w:p w14:paraId="001FF882" w14:textId="77777777" w:rsidR="00AF419D" w:rsidRPr="0008759E" w:rsidRDefault="00AF419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Medlemsavgift behöver inte erläggas från och med det år medlem fyller 90 år.</w:t>
      </w:r>
    </w:p>
    <w:p w14:paraId="658D4FEB" w14:textId="77777777" w:rsidR="009056CF" w:rsidRPr="0008759E" w:rsidRDefault="009056CF">
      <w:pPr>
        <w:rPr>
          <w:rFonts w:ascii="Calibri" w:hAnsi="Calibri"/>
          <w:sz w:val="28"/>
          <w:szCs w:val="28"/>
        </w:rPr>
      </w:pPr>
    </w:p>
    <w:p w14:paraId="793FC927" w14:textId="77777777" w:rsidR="009056CF" w:rsidRPr="0008759E" w:rsidRDefault="009056CF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b/>
          <w:sz w:val="28"/>
          <w:szCs w:val="28"/>
        </w:rPr>
        <w:t>§</w:t>
      </w:r>
      <w:r w:rsidR="00A85FB4">
        <w:rPr>
          <w:rFonts w:ascii="Calibri" w:hAnsi="Calibri"/>
          <w:b/>
          <w:sz w:val="28"/>
          <w:szCs w:val="28"/>
        </w:rPr>
        <w:t xml:space="preserve"> </w:t>
      </w:r>
      <w:r w:rsidRPr="0008759E">
        <w:rPr>
          <w:rFonts w:ascii="Calibri" w:hAnsi="Calibri"/>
          <w:b/>
          <w:sz w:val="28"/>
          <w:szCs w:val="28"/>
        </w:rPr>
        <w:t>4 STYRELSE</w:t>
      </w:r>
    </w:p>
    <w:p w14:paraId="1F14E324" w14:textId="77777777" w:rsidR="009056CF" w:rsidRPr="0008759E" w:rsidRDefault="009056CF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 xml:space="preserve">Styrelsen leder föreningens verksamhet och ansvarar för dess ekonomi samt håller kontakten med medlemmar och berörda </w:t>
      </w:r>
      <w:r w:rsidR="00655578" w:rsidRPr="0008759E">
        <w:rPr>
          <w:rFonts w:ascii="Calibri" w:hAnsi="Calibri"/>
          <w:sz w:val="28"/>
          <w:szCs w:val="28"/>
        </w:rPr>
        <w:t xml:space="preserve">arbetsgivare enligt § </w:t>
      </w:r>
      <w:r w:rsidR="00BD495D" w:rsidRPr="0008759E">
        <w:rPr>
          <w:rFonts w:ascii="Calibri" w:hAnsi="Calibri"/>
          <w:sz w:val="28"/>
          <w:szCs w:val="28"/>
        </w:rPr>
        <w:t>1</w:t>
      </w:r>
      <w:r w:rsidRPr="0008759E">
        <w:rPr>
          <w:rFonts w:ascii="Calibri" w:hAnsi="Calibri"/>
          <w:sz w:val="28"/>
          <w:szCs w:val="28"/>
        </w:rPr>
        <w:t>.</w:t>
      </w:r>
    </w:p>
    <w:p w14:paraId="7F5AAD39" w14:textId="0512494E" w:rsidR="009056CF" w:rsidRDefault="009056CF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 xml:space="preserve">Styrelsen skall bestå av ordförande samt därutöver högst fem ledamöter, vilka alla väljs av årsmötet.  </w:t>
      </w:r>
      <w:r w:rsidR="00CC062D">
        <w:rPr>
          <w:rFonts w:ascii="Calibri" w:hAnsi="Calibri"/>
          <w:sz w:val="28"/>
          <w:szCs w:val="28"/>
        </w:rPr>
        <w:t>Mandattiden för ordföranden är ett år. För övriga ledamöter är mandattiden två år och ska fördelas så att dess</w:t>
      </w:r>
      <w:r w:rsidR="00C27F96">
        <w:rPr>
          <w:rFonts w:ascii="Calibri" w:hAnsi="Calibri"/>
          <w:sz w:val="28"/>
          <w:szCs w:val="28"/>
        </w:rPr>
        <w:t>a</w:t>
      </w:r>
      <w:r w:rsidR="00CC062D">
        <w:rPr>
          <w:rFonts w:ascii="Calibri" w:hAnsi="Calibri"/>
          <w:sz w:val="28"/>
          <w:szCs w:val="28"/>
        </w:rPr>
        <w:t xml:space="preserve"> väljs växelvis vart annat år. </w:t>
      </w:r>
      <w:r w:rsidRPr="0008759E">
        <w:rPr>
          <w:rFonts w:ascii="Calibri" w:hAnsi="Calibri"/>
          <w:sz w:val="28"/>
          <w:szCs w:val="28"/>
        </w:rPr>
        <w:t xml:space="preserve">Styrelsen utser inom sig vice ordförande, sekreterare, kassör och övriga funktionärer. </w:t>
      </w:r>
    </w:p>
    <w:p w14:paraId="54B4590B" w14:textId="77777777" w:rsidR="00F4423B" w:rsidRPr="007946E2" w:rsidRDefault="00F4423B">
      <w:pPr>
        <w:rPr>
          <w:rFonts w:ascii="Calibri" w:hAnsi="Calibri"/>
          <w:sz w:val="28"/>
          <w:szCs w:val="28"/>
        </w:rPr>
      </w:pPr>
      <w:r w:rsidRPr="000A0958">
        <w:rPr>
          <w:rFonts w:ascii="Calibri" w:hAnsi="Calibri" w:cs="Calibri"/>
          <w:sz w:val="27"/>
          <w:szCs w:val="27"/>
          <w:shd w:val="clear" w:color="auto" w:fill="FFFFFF"/>
        </w:rPr>
        <w:t>Ordförande och kassör företräder, var för sig, föreningen gentemot Swedbank AB</w:t>
      </w:r>
      <w:r w:rsidRPr="007946E2">
        <w:rPr>
          <w:rFonts w:ascii="Calibri" w:hAnsi="Calibri" w:cs="Calibri"/>
          <w:i/>
          <w:iCs/>
          <w:sz w:val="27"/>
          <w:szCs w:val="27"/>
          <w:shd w:val="clear" w:color="auto" w:fill="FFFFFF"/>
        </w:rPr>
        <w:t>. </w:t>
      </w:r>
    </w:p>
    <w:p w14:paraId="25C8E638" w14:textId="77777777" w:rsidR="009056CF" w:rsidRPr="0008759E" w:rsidRDefault="009056CF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lastRenderedPageBreak/>
        <w:t>Styrelsen sammanträder efter kallelse av ordföranden och är beslutsför när minst tre ledamöter, däribland ordförande eller vice ordförande, är närvarande.</w:t>
      </w:r>
    </w:p>
    <w:p w14:paraId="2734C96A" w14:textId="77777777" w:rsidR="009056CF" w:rsidRPr="0008759E" w:rsidRDefault="009056CF">
      <w:pPr>
        <w:rPr>
          <w:rFonts w:ascii="Calibri" w:hAnsi="Calibri"/>
          <w:sz w:val="28"/>
          <w:szCs w:val="28"/>
        </w:rPr>
      </w:pPr>
    </w:p>
    <w:p w14:paraId="2F1F9D88" w14:textId="77777777" w:rsidR="009056CF" w:rsidRPr="0008759E" w:rsidRDefault="009056CF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b/>
          <w:sz w:val="28"/>
          <w:szCs w:val="28"/>
        </w:rPr>
        <w:t>§</w:t>
      </w:r>
      <w:r w:rsidR="00A85FB4">
        <w:rPr>
          <w:rFonts w:ascii="Calibri" w:hAnsi="Calibri"/>
          <w:b/>
          <w:sz w:val="28"/>
          <w:szCs w:val="28"/>
        </w:rPr>
        <w:t xml:space="preserve"> </w:t>
      </w:r>
      <w:r w:rsidRPr="0008759E">
        <w:rPr>
          <w:rFonts w:ascii="Calibri" w:hAnsi="Calibri"/>
          <w:b/>
          <w:sz w:val="28"/>
          <w:szCs w:val="28"/>
        </w:rPr>
        <w:t>5 VERKSAMHETSÅR</w:t>
      </w:r>
    </w:p>
    <w:p w14:paraId="6AEB42D2" w14:textId="77777777" w:rsidR="009056CF" w:rsidRPr="0008759E" w:rsidRDefault="009056CF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>Föreningens verksamhets- och räkenskapsår är kalenderåret.</w:t>
      </w:r>
    </w:p>
    <w:p w14:paraId="5E6F5904" w14:textId="77777777" w:rsidR="009056CF" w:rsidRPr="0008759E" w:rsidRDefault="009056CF">
      <w:pPr>
        <w:rPr>
          <w:rFonts w:ascii="Calibri" w:hAnsi="Calibri"/>
          <w:sz w:val="28"/>
          <w:szCs w:val="28"/>
        </w:rPr>
      </w:pPr>
    </w:p>
    <w:p w14:paraId="70B6C97D" w14:textId="77777777" w:rsidR="009056CF" w:rsidRPr="0008759E" w:rsidRDefault="009056CF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b/>
          <w:sz w:val="28"/>
          <w:szCs w:val="28"/>
        </w:rPr>
        <w:t>§</w:t>
      </w:r>
      <w:r w:rsidR="00A85FB4">
        <w:rPr>
          <w:rFonts w:ascii="Calibri" w:hAnsi="Calibri"/>
          <w:b/>
          <w:sz w:val="28"/>
          <w:szCs w:val="28"/>
        </w:rPr>
        <w:t xml:space="preserve"> </w:t>
      </w:r>
      <w:r w:rsidRPr="0008759E">
        <w:rPr>
          <w:rFonts w:ascii="Calibri" w:hAnsi="Calibri"/>
          <w:b/>
          <w:sz w:val="28"/>
          <w:szCs w:val="28"/>
        </w:rPr>
        <w:t>6 REVISION</w:t>
      </w:r>
    </w:p>
    <w:p w14:paraId="2F5CB4DA" w14:textId="77777777" w:rsidR="009056CF" w:rsidRPr="0008759E" w:rsidRDefault="0077682B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 xml:space="preserve">Föreningens verksamhet och räkenskaper skall granskas av vid årsmötet valda revisorer.  Föreningens räkenskaper och övriga handlingar, som </w:t>
      </w:r>
      <w:r w:rsidR="00CC062D">
        <w:rPr>
          <w:rFonts w:ascii="Calibri" w:hAnsi="Calibri"/>
          <w:sz w:val="28"/>
          <w:szCs w:val="28"/>
        </w:rPr>
        <w:t>behövs</w:t>
      </w:r>
      <w:r w:rsidRPr="0008759E">
        <w:rPr>
          <w:rFonts w:ascii="Calibri" w:hAnsi="Calibri"/>
          <w:sz w:val="28"/>
          <w:szCs w:val="28"/>
        </w:rPr>
        <w:t xml:space="preserve"> för revision</w:t>
      </w:r>
      <w:r w:rsidR="00CC062D">
        <w:rPr>
          <w:rFonts w:ascii="Calibri" w:hAnsi="Calibri"/>
          <w:sz w:val="28"/>
          <w:szCs w:val="28"/>
        </w:rPr>
        <w:t>en</w:t>
      </w:r>
      <w:r w:rsidRPr="0008759E">
        <w:rPr>
          <w:rFonts w:ascii="Calibri" w:hAnsi="Calibri"/>
          <w:sz w:val="28"/>
          <w:szCs w:val="28"/>
        </w:rPr>
        <w:t>, skall senast två veckor före årsmötet överlämnas till revisorerna.</w:t>
      </w:r>
    </w:p>
    <w:p w14:paraId="1292CD2A" w14:textId="77777777" w:rsidR="0077682B" w:rsidRPr="0008759E" w:rsidRDefault="0077682B">
      <w:pPr>
        <w:rPr>
          <w:rFonts w:ascii="Calibri" w:hAnsi="Calibri"/>
          <w:sz w:val="28"/>
          <w:szCs w:val="28"/>
        </w:rPr>
      </w:pPr>
    </w:p>
    <w:p w14:paraId="24D5800D" w14:textId="77777777" w:rsidR="0077682B" w:rsidRPr="0008759E" w:rsidRDefault="0077682B">
      <w:pPr>
        <w:rPr>
          <w:rFonts w:ascii="Calibri" w:hAnsi="Calibri"/>
          <w:b/>
          <w:sz w:val="28"/>
          <w:szCs w:val="28"/>
        </w:rPr>
      </w:pPr>
      <w:r w:rsidRPr="0008759E">
        <w:rPr>
          <w:rFonts w:ascii="Calibri" w:hAnsi="Calibri"/>
          <w:b/>
          <w:sz w:val="28"/>
          <w:szCs w:val="28"/>
        </w:rPr>
        <w:t>§</w:t>
      </w:r>
      <w:r w:rsidR="00A85FB4">
        <w:rPr>
          <w:rFonts w:ascii="Calibri" w:hAnsi="Calibri"/>
          <w:b/>
          <w:sz w:val="28"/>
          <w:szCs w:val="28"/>
        </w:rPr>
        <w:t xml:space="preserve"> </w:t>
      </w:r>
      <w:r w:rsidRPr="0008759E">
        <w:rPr>
          <w:rFonts w:ascii="Calibri" w:hAnsi="Calibri"/>
          <w:b/>
          <w:sz w:val="28"/>
          <w:szCs w:val="28"/>
        </w:rPr>
        <w:t>7</w:t>
      </w:r>
      <w:r w:rsidR="00A85FB4">
        <w:rPr>
          <w:rFonts w:ascii="Calibri" w:hAnsi="Calibri"/>
          <w:b/>
          <w:sz w:val="28"/>
          <w:szCs w:val="28"/>
        </w:rPr>
        <w:t xml:space="preserve"> </w:t>
      </w:r>
      <w:r w:rsidRPr="0008759E">
        <w:rPr>
          <w:rFonts w:ascii="Calibri" w:hAnsi="Calibri"/>
          <w:b/>
          <w:sz w:val="28"/>
          <w:szCs w:val="28"/>
        </w:rPr>
        <w:t>ÅRSMÖTE OCH ANDRA SAMMANKOMSTER</w:t>
      </w:r>
    </w:p>
    <w:p w14:paraId="2D9E4A9D" w14:textId="77777777" w:rsidR="0077682B" w:rsidRPr="0008759E" w:rsidRDefault="0077682B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>Föreningen skall årligen hålla årsmöte i februari eller mars.  Medlemmar kallas skriftligt senast tre veckor före årsmötet.</w:t>
      </w:r>
    </w:p>
    <w:p w14:paraId="2CA14559" w14:textId="0087B695" w:rsidR="0077682B" w:rsidRPr="0008759E" w:rsidRDefault="0077682B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 xml:space="preserve">Medlemmars förslag att behandlas av årsmötet skall ha inkommit till styrelsen senast två veckor före mötet.  Vid årsmötet har varje medlem en röst. </w:t>
      </w:r>
      <w:r w:rsidR="009D0FAF" w:rsidRPr="00C27F96">
        <w:rPr>
          <w:rFonts w:ascii="Calibri" w:hAnsi="Calibri"/>
          <w:color w:val="000000" w:themeColor="text1"/>
          <w:sz w:val="28"/>
          <w:szCs w:val="28"/>
        </w:rPr>
        <w:t>För att ha rösträtt vid årsmötet krävs att medlemsavgiften för innevarande år är inbetald.</w:t>
      </w:r>
      <w:r w:rsidRPr="00C27F96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08759E">
        <w:rPr>
          <w:rFonts w:ascii="Calibri" w:hAnsi="Calibri"/>
          <w:sz w:val="28"/>
          <w:szCs w:val="28"/>
        </w:rPr>
        <w:t>Medlem får företrädas av ombud.  Ombud får inneha högst en fullmakt.</w:t>
      </w:r>
    </w:p>
    <w:p w14:paraId="41EE38C7" w14:textId="77777777" w:rsidR="00393411" w:rsidRDefault="00393411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 xml:space="preserve">Frågor som styrelsen förelägger årsmötet enlig </w:t>
      </w:r>
      <w:r w:rsidR="00CC062D">
        <w:rPr>
          <w:rFonts w:ascii="Calibri" w:hAnsi="Calibri"/>
          <w:sz w:val="28"/>
          <w:szCs w:val="28"/>
        </w:rPr>
        <w:t xml:space="preserve">dagordningens </w:t>
      </w:r>
      <w:r w:rsidRPr="0008759E">
        <w:rPr>
          <w:rFonts w:ascii="Calibri" w:hAnsi="Calibri"/>
          <w:sz w:val="28"/>
          <w:szCs w:val="28"/>
        </w:rPr>
        <w:t>punkt 16 nedan ska framgå av kallelsen, minst i form av rubrik.</w:t>
      </w:r>
    </w:p>
    <w:p w14:paraId="6B051523" w14:textId="77777777" w:rsidR="0077682B" w:rsidRPr="0008759E" w:rsidRDefault="0077682B">
      <w:pPr>
        <w:rPr>
          <w:rFonts w:ascii="Calibri" w:hAnsi="Calibri"/>
          <w:sz w:val="28"/>
          <w:szCs w:val="28"/>
        </w:rPr>
      </w:pPr>
    </w:p>
    <w:p w14:paraId="3D08E0AB" w14:textId="77777777" w:rsidR="0077682B" w:rsidRPr="0008759E" w:rsidRDefault="0077682B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b/>
          <w:sz w:val="28"/>
          <w:szCs w:val="28"/>
        </w:rPr>
        <w:t>Vid årsmötet skall följande ärenden behandlas:</w:t>
      </w:r>
    </w:p>
    <w:p w14:paraId="189FCAD4" w14:textId="77777777" w:rsidR="0077682B" w:rsidRPr="0008759E" w:rsidRDefault="0077682B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>1.</w:t>
      </w:r>
      <w:r w:rsidR="005672A9" w:rsidRPr="0008759E">
        <w:rPr>
          <w:rFonts w:ascii="Calibri" w:hAnsi="Calibri"/>
          <w:sz w:val="28"/>
          <w:szCs w:val="28"/>
        </w:rPr>
        <w:t xml:space="preserve">   </w:t>
      </w:r>
      <w:r w:rsidRPr="0008759E">
        <w:rPr>
          <w:rFonts w:ascii="Calibri" w:hAnsi="Calibri"/>
          <w:sz w:val="28"/>
          <w:szCs w:val="28"/>
        </w:rPr>
        <w:t>Mötets öppnande.</w:t>
      </w:r>
    </w:p>
    <w:p w14:paraId="4534DE2A" w14:textId="77777777" w:rsidR="0077682B" w:rsidRPr="0008759E" w:rsidRDefault="0077682B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>2.</w:t>
      </w:r>
      <w:r w:rsidR="005672A9" w:rsidRPr="0008759E">
        <w:rPr>
          <w:rFonts w:ascii="Calibri" w:hAnsi="Calibri"/>
          <w:sz w:val="28"/>
          <w:szCs w:val="28"/>
        </w:rPr>
        <w:t xml:space="preserve"> </w:t>
      </w:r>
      <w:r w:rsidRPr="0008759E">
        <w:rPr>
          <w:rFonts w:ascii="Calibri" w:hAnsi="Calibri"/>
          <w:sz w:val="28"/>
          <w:szCs w:val="28"/>
        </w:rPr>
        <w:t xml:space="preserve">  Val av ordförande för mötet.</w:t>
      </w:r>
    </w:p>
    <w:p w14:paraId="183BBF1C" w14:textId="77777777" w:rsidR="0077682B" w:rsidRPr="0008759E" w:rsidRDefault="0077682B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 xml:space="preserve">3. </w:t>
      </w:r>
      <w:r w:rsidR="00E814CB" w:rsidRPr="0008759E">
        <w:rPr>
          <w:rFonts w:ascii="Calibri" w:hAnsi="Calibri"/>
          <w:sz w:val="28"/>
          <w:szCs w:val="28"/>
        </w:rPr>
        <w:t xml:space="preserve"> </w:t>
      </w:r>
      <w:r w:rsidR="005672A9" w:rsidRPr="0008759E">
        <w:rPr>
          <w:rFonts w:ascii="Calibri" w:hAnsi="Calibri"/>
          <w:sz w:val="28"/>
          <w:szCs w:val="28"/>
        </w:rPr>
        <w:t xml:space="preserve"> </w:t>
      </w:r>
      <w:r w:rsidRPr="0008759E">
        <w:rPr>
          <w:rFonts w:ascii="Calibri" w:hAnsi="Calibri"/>
          <w:sz w:val="28"/>
          <w:szCs w:val="28"/>
        </w:rPr>
        <w:t>Val av sekreterare och justeringsman för mötet.</w:t>
      </w:r>
    </w:p>
    <w:p w14:paraId="471F6472" w14:textId="77777777" w:rsidR="0077682B" w:rsidRPr="0008759E" w:rsidRDefault="0077682B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 xml:space="preserve">4.  </w:t>
      </w:r>
      <w:r w:rsidR="005672A9" w:rsidRPr="0008759E">
        <w:rPr>
          <w:rFonts w:ascii="Calibri" w:hAnsi="Calibri"/>
          <w:sz w:val="28"/>
          <w:szCs w:val="28"/>
        </w:rPr>
        <w:t xml:space="preserve"> </w:t>
      </w:r>
      <w:r w:rsidRPr="0008759E">
        <w:rPr>
          <w:rFonts w:ascii="Calibri" w:hAnsi="Calibri"/>
          <w:sz w:val="28"/>
          <w:szCs w:val="28"/>
        </w:rPr>
        <w:t>Fråga om mötet utlysts enligt stadgarna.</w:t>
      </w:r>
    </w:p>
    <w:p w14:paraId="1A5D4A00" w14:textId="77777777" w:rsidR="0077682B" w:rsidRPr="0008759E" w:rsidRDefault="0077682B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>5.</w:t>
      </w:r>
      <w:r w:rsidR="005672A9" w:rsidRPr="0008759E">
        <w:rPr>
          <w:rFonts w:ascii="Calibri" w:hAnsi="Calibri"/>
          <w:sz w:val="28"/>
          <w:szCs w:val="28"/>
        </w:rPr>
        <w:t xml:space="preserve"> </w:t>
      </w:r>
      <w:r w:rsidRPr="0008759E">
        <w:rPr>
          <w:rFonts w:ascii="Calibri" w:hAnsi="Calibri"/>
          <w:sz w:val="28"/>
          <w:szCs w:val="28"/>
        </w:rPr>
        <w:t xml:space="preserve">  Fastställande av dagordning.</w:t>
      </w:r>
    </w:p>
    <w:p w14:paraId="07EC9AA6" w14:textId="77777777" w:rsidR="0077682B" w:rsidRPr="0008759E" w:rsidRDefault="0077682B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 xml:space="preserve">6.  </w:t>
      </w:r>
      <w:r w:rsidR="005672A9" w:rsidRPr="0008759E">
        <w:rPr>
          <w:rFonts w:ascii="Calibri" w:hAnsi="Calibri"/>
          <w:sz w:val="28"/>
          <w:szCs w:val="28"/>
        </w:rPr>
        <w:t xml:space="preserve"> </w:t>
      </w:r>
      <w:r w:rsidRPr="0008759E">
        <w:rPr>
          <w:rFonts w:ascii="Calibri" w:hAnsi="Calibri"/>
          <w:sz w:val="28"/>
          <w:szCs w:val="28"/>
        </w:rPr>
        <w:t>Behandling av styrelsens verksamhetsberättelse och ekonomisk redogörelse.</w:t>
      </w:r>
    </w:p>
    <w:p w14:paraId="1AF59212" w14:textId="77777777" w:rsidR="0077682B" w:rsidRPr="0008759E" w:rsidRDefault="0077682B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>7.</w:t>
      </w:r>
      <w:r w:rsidR="005672A9" w:rsidRPr="0008759E">
        <w:rPr>
          <w:rFonts w:ascii="Calibri" w:hAnsi="Calibri"/>
          <w:sz w:val="28"/>
          <w:szCs w:val="28"/>
        </w:rPr>
        <w:t xml:space="preserve"> </w:t>
      </w:r>
      <w:r w:rsidRPr="0008759E">
        <w:rPr>
          <w:rFonts w:ascii="Calibri" w:hAnsi="Calibri"/>
          <w:sz w:val="28"/>
          <w:szCs w:val="28"/>
        </w:rPr>
        <w:t xml:space="preserve">  Behandling av revisorernas berättelse.</w:t>
      </w:r>
    </w:p>
    <w:p w14:paraId="59F1861E" w14:textId="77777777" w:rsidR="0077682B" w:rsidRPr="0008759E" w:rsidRDefault="0077682B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 xml:space="preserve">8.  </w:t>
      </w:r>
      <w:r w:rsidR="005672A9" w:rsidRPr="0008759E">
        <w:rPr>
          <w:rFonts w:ascii="Calibri" w:hAnsi="Calibri"/>
          <w:sz w:val="28"/>
          <w:szCs w:val="28"/>
        </w:rPr>
        <w:t xml:space="preserve"> </w:t>
      </w:r>
      <w:r w:rsidRPr="0008759E">
        <w:rPr>
          <w:rFonts w:ascii="Calibri" w:hAnsi="Calibri"/>
          <w:sz w:val="28"/>
          <w:szCs w:val="28"/>
        </w:rPr>
        <w:t>Fastställande av resultat- och balansräkning.</w:t>
      </w:r>
    </w:p>
    <w:p w14:paraId="21B314FA" w14:textId="77777777" w:rsidR="0077682B" w:rsidRPr="0008759E" w:rsidRDefault="0077682B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 xml:space="preserve">9.  </w:t>
      </w:r>
      <w:r w:rsidR="00E814CB" w:rsidRPr="0008759E">
        <w:rPr>
          <w:rFonts w:ascii="Calibri" w:hAnsi="Calibri"/>
          <w:sz w:val="28"/>
          <w:szCs w:val="28"/>
        </w:rPr>
        <w:t xml:space="preserve"> </w:t>
      </w:r>
      <w:r w:rsidRPr="0008759E">
        <w:rPr>
          <w:rFonts w:ascii="Calibri" w:hAnsi="Calibri"/>
          <w:sz w:val="28"/>
          <w:szCs w:val="28"/>
        </w:rPr>
        <w:t>Fråga om ansvarsfrihet för styrelsen.</w:t>
      </w:r>
    </w:p>
    <w:p w14:paraId="6E3879C2" w14:textId="77777777" w:rsidR="0077682B" w:rsidRPr="0008759E" w:rsidRDefault="0077682B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>10. Val av ordförande i föreningen för ett år.</w:t>
      </w:r>
    </w:p>
    <w:p w14:paraId="07A3F780" w14:textId="77777777" w:rsidR="0077682B" w:rsidRPr="0008759E" w:rsidRDefault="0077682B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>11. Val av ledamöter. Ledamöterna väljs växelvis för två år.</w:t>
      </w:r>
    </w:p>
    <w:p w14:paraId="385A8BE5" w14:textId="77777777" w:rsidR="0077682B" w:rsidRPr="0008759E" w:rsidRDefault="00274DAF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>12. Val av revisorer och en ersättare. Dessa väljs för ett år.</w:t>
      </w:r>
    </w:p>
    <w:p w14:paraId="04B591FB" w14:textId="77777777" w:rsidR="00274DAF" w:rsidRPr="0008759E" w:rsidRDefault="00274DAF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>13. Val av valberedning för ett år.</w:t>
      </w:r>
    </w:p>
    <w:p w14:paraId="44AE1017" w14:textId="77777777" w:rsidR="00274DAF" w:rsidRPr="0008759E" w:rsidRDefault="00274DAF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>14. Beslut om verksamhetsplan och budget för påbörjat verksamhetsår.</w:t>
      </w:r>
    </w:p>
    <w:p w14:paraId="64AC2E40" w14:textId="5EB01C8B" w:rsidR="00274DAF" w:rsidRPr="0008759E" w:rsidRDefault="00274DAF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 xml:space="preserve">15. Beslut om medlemsavgift för </w:t>
      </w:r>
      <w:r w:rsidR="005B46FF" w:rsidRPr="00C27F96">
        <w:rPr>
          <w:rFonts w:ascii="Calibri" w:hAnsi="Calibri"/>
          <w:color w:val="000000" w:themeColor="text1"/>
          <w:sz w:val="28"/>
          <w:szCs w:val="28"/>
        </w:rPr>
        <w:t xml:space="preserve">nästkommande </w:t>
      </w:r>
      <w:r w:rsidRPr="0008759E">
        <w:rPr>
          <w:rFonts w:ascii="Calibri" w:hAnsi="Calibri"/>
          <w:sz w:val="28"/>
          <w:szCs w:val="28"/>
        </w:rPr>
        <w:t>verksamhetsår.</w:t>
      </w:r>
    </w:p>
    <w:p w14:paraId="3C773CAB" w14:textId="77777777" w:rsidR="00274DAF" w:rsidRPr="0008759E" w:rsidRDefault="00274DAF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lastRenderedPageBreak/>
        <w:t>16. Behandling av frågor väckta av styrelsen.</w:t>
      </w:r>
    </w:p>
    <w:p w14:paraId="455F49C8" w14:textId="77777777" w:rsidR="00274DAF" w:rsidRPr="0008759E" w:rsidRDefault="00274DAF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>17. Behandling av frågor väckta av medlemmar.</w:t>
      </w:r>
    </w:p>
    <w:p w14:paraId="739E5971" w14:textId="77777777" w:rsidR="00274DAF" w:rsidRPr="0008759E" w:rsidRDefault="00274DAF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>18. Årsmötets avslutande.</w:t>
      </w:r>
    </w:p>
    <w:p w14:paraId="1CDA3173" w14:textId="77777777" w:rsidR="00274DAF" w:rsidRPr="0008759E" w:rsidRDefault="00C1081E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 xml:space="preserve"> </w:t>
      </w:r>
    </w:p>
    <w:p w14:paraId="79A7C3BE" w14:textId="77777777" w:rsidR="00274DAF" w:rsidRPr="0008759E" w:rsidRDefault="00274DAF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b/>
          <w:sz w:val="28"/>
          <w:szCs w:val="28"/>
        </w:rPr>
        <w:t>Beslut</w:t>
      </w:r>
      <w:r w:rsidRPr="0008759E">
        <w:rPr>
          <w:rFonts w:ascii="Calibri" w:hAnsi="Calibri"/>
          <w:sz w:val="28"/>
          <w:szCs w:val="28"/>
        </w:rPr>
        <w:t xml:space="preserve"> vid årsmöte fattas med enkel majoritet.  Vid beslut om stadgeändring (§8) eller om föreningens upplösning (§10) krävs dock två tredjedels majoritet.</w:t>
      </w:r>
      <w:r w:rsidR="00E44183" w:rsidRPr="00E44183">
        <w:rPr>
          <w:rFonts w:ascii="Calibri" w:hAnsi="Calibri"/>
          <w:sz w:val="28"/>
          <w:szCs w:val="28"/>
        </w:rPr>
        <w:t xml:space="preserve"> </w:t>
      </w:r>
      <w:r w:rsidR="00E44183">
        <w:rPr>
          <w:rFonts w:ascii="Calibri" w:hAnsi="Calibri"/>
          <w:sz w:val="28"/>
          <w:szCs w:val="28"/>
        </w:rPr>
        <w:t>Vid lika röstetal i övrigt har ordföranden utslagsröst utom vid personval.</w:t>
      </w:r>
    </w:p>
    <w:p w14:paraId="340D4E5B" w14:textId="77777777" w:rsidR="00274DAF" w:rsidRPr="0008759E" w:rsidRDefault="00274DAF">
      <w:pPr>
        <w:rPr>
          <w:rFonts w:ascii="Calibri" w:hAnsi="Calibri"/>
          <w:sz w:val="28"/>
          <w:szCs w:val="28"/>
        </w:rPr>
      </w:pPr>
    </w:p>
    <w:p w14:paraId="7D83B61F" w14:textId="77777777" w:rsidR="00274DAF" w:rsidRPr="0008759E" w:rsidRDefault="00274DAF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>Vid</w:t>
      </w:r>
      <w:r w:rsidR="00E44183">
        <w:rPr>
          <w:rFonts w:ascii="Calibri" w:hAnsi="Calibri"/>
          <w:sz w:val="28"/>
          <w:szCs w:val="28"/>
        </w:rPr>
        <w:t xml:space="preserve"> person</w:t>
      </w:r>
      <w:r w:rsidRPr="0008759E">
        <w:rPr>
          <w:rFonts w:ascii="Calibri" w:hAnsi="Calibri"/>
          <w:sz w:val="28"/>
          <w:szCs w:val="28"/>
        </w:rPr>
        <w:t xml:space="preserve">val är den som erhållit högsta antalet röster vald oberoende av hur dessa röster förhållit sig till antalet avgivna röster.  </w:t>
      </w:r>
      <w:r w:rsidR="00655578" w:rsidRPr="0008759E">
        <w:rPr>
          <w:rFonts w:ascii="Calibri" w:hAnsi="Calibri"/>
          <w:sz w:val="28"/>
          <w:szCs w:val="28"/>
        </w:rPr>
        <w:t>L</w:t>
      </w:r>
      <w:r w:rsidRPr="0008759E">
        <w:rPr>
          <w:rFonts w:ascii="Calibri" w:hAnsi="Calibri"/>
          <w:sz w:val="28"/>
          <w:szCs w:val="28"/>
        </w:rPr>
        <w:t>ika röstetal</w:t>
      </w:r>
      <w:r w:rsidR="006E21EE" w:rsidRPr="0008759E">
        <w:rPr>
          <w:rFonts w:ascii="Calibri" w:hAnsi="Calibri"/>
          <w:sz w:val="28"/>
          <w:szCs w:val="28"/>
        </w:rPr>
        <w:t xml:space="preserve"> </w:t>
      </w:r>
      <w:r w:rsidR="00655578" w:rsidRPr="0008759E">
        <w:rPr>
          <w:rFonts w:ascii="Calibri" w:hAnsi="Calibri"/>
          <w:sz w:val="28"/>
          <w:szCs w:val="28"/>
        </w:rPr>
        <w:t xml:space="preserve">vid val </w:t>
      </w:r>
      <w:r w:rsidR="006E21EE" w:rsidRPr="0008759E">
        <w:rPr>
          <w:rFonts w:ascii="Calibri" w:hAnsi="Calibri"/>
          <w:sz w:val="28"/>
          <w:szCs w:val="28"/>
        </w:rPr>
        <w:t>avgör</w:t>
      </w:r>
      <w:r w:rsidR="00655578" w:rsidRPr="0008759E">
        <w:rPr>
          <w:rFonts w:ascii="Calibri" w:hAnsi="Calibri"/>
          <w:sz w:val="28"/>
          <w:szCs w:val="28"/>
        </w:rPr>
        <w:t xml:space="preserve">s genom </w:t>
      </w:r>
      <w:r w:rsidR="006E21EE" w:rsidRPr="0008759E">
        <w:rPr>
          <w:rFonts w:ascii="Calibri" w:hAnsi="Calibri"/>
          <w:sz w:val="28"/>
          <w:szCs w:val="28"/>
        </w:rPr>
        <w:t>lott</w:t>
      </w:r>
      <w:r w:rsidR="00655578" w:rsidRPr="0008759E">
        <w:rPr>
          <w:rFonts w:ascii="Calibri" w:hAnsi="Calibri"/>
          <w:sz w:val="28"/>
          <w:szCs w:val="28"/>
        </w:rPr>
        <w:t>ning</w:t>
      </w:r>
      <w:r w:rsidRPr="0008759E">
        <w:rPr>
          <w:rFonts w:ascii="Calibri" w:hAnsi="Calibri"/>
          <w:sz w:val="28"/>
          <w:szCs w:val="28"/>
        </w:rPr>
        <w:t xml:space="preserve">.  Omröstning sker öppet.  Om medlem det begär skall dock </w:t>
      </w:r>
      <w:r w:rsidR="00655578" w:rsidRPr="0008759E">
        <w:rPr>
          <w:rFonts w:ascii="Calibri" w:hAnsi="Calibri"/>
          <w:sz w:val="28"/>
          <w:szCs w:val="28"/>
        </w:rPr>
        <w:t xml:space="preserve">sluten omröstning ske vid val. Justerare och en särskilt utsedd medlem är i </w:t>
      </w:r>
      <w:r w:rsidR="00E44183">
        <w:rPr>
          <w:rFonts w:ascii="Calibri" w:hAnsi="Calibri"/>
          <w:sz w:val="28"/>
          <w:szCs w:val="28"/>
        </w:rPr>
        <w:t xml:space="preserve">så </w:t>
      </w:r>
      <w:r w:rsidR="00655578" w:rsidRPr="0008759E">
        <w:rPr>
          <w:rFonts w:ascii="Calibri" w:hAnsi="Calibri"/>
          <w:sz w:val="28"/>
          <w:szCs w:val="28"/>
        </w:rPr>
        <w:t>fall rösträknare.</w:t>
      </w:r>
    </w:p>
    <w:p w14:paraId="40EEC4E3" w14:textId="77777777" w:rsidR="00274DAF" w:rsidRPr="0008759E" w:rsidRDefault="00274DAF">
      <w:pPr>
        <w:rPr>
          <w:rFonts w:ascii="Calibri" w:hAnsi="Calibri"/>
          <w:sz w:val="28"/>
          <w:szCs w:val="28"/>
        </w:rPr>
      </w:pPr>
    </w:p>
    <w:p w14:paraId="23041B99" w14:textId="77777777" w:rsidR="00274DAF" w:rsidRPr="0008759E" w:rsidRDefault="00274DAF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b/>
          <w:sz w:val="28"/>
          <w:szCs w:val="28"/>
        </w:rPr>
        <w:t xml:space="preserve">Sammankomst </w:t>
      </w:r>
      <w:r w:rsidRPr="0008759E">
        <w:rPr>
          <w:rFonts w:ascii="Calibri" w:hAnsi="Calibri"/>
          <w:sz w:val="28"/>
          <w:szCs w:val="28"/>
        </w:rPr>
        <w:t>med syfte att stärka kamratskapet och sammanhållningen arrangeras minst en gång varje höst och vår.  Kallelse sker efter styrelsens beslut och på samma sätt som vid årsmöte.</w:t>
      </w:r>
    </w:p>
    <w:p w14:paraId="6FA37BF8" w14:textId="77777777" w:rsidR="00274DAF" w:rsidRPr="0008759E" w:rsidRDefault="00274DAF">
      <w:pPr>
        <w:rPr>
          <w:rFonts w:ascii="Calibri" w:hAnsi="Calibri"/>
          <w:sz w:val="28"/>
          <w:szCs w:val="28"/>
        </w:rPr>
      </w:pPr>
    </w:p>
    <w:p w14:paraId="6DD7CC8E" w14:textId="77777777" w:rsidR="00274DAF" w:rsidRPr="0008759E" w:rsidRDefault="00274DAF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b/>
          <w:sz w:val="28"/>
          <w:szCs w:val="28"/>
        </w:rPr>
        <w:t>§</w:t>
      </w:r>
      <w:r w:rsidR="00A85FB4">
        <w:rPr>
          <w:rFonts w:ascii="Calibri" w:hAnsi="Calibri"/>
          <w:b/>
          <w:sz w:val="28"/>
          <w:szCs w:val="28"/>
        </w:rPr>
        <w:t xml:space="preserve"> </w:t>
      </w:r>
      <w:r w:rsidRPr="0008759E">
        <w:rPr>
          <w:rFonts w:ascii="Calibri" w:hAnsi="Calibri"/>
          <w:b/>
          <w:sz w:val="28"/>
          <w:szCs w:val="28"/>
        </w:rPr>
        <w:t>8 STADGEÄNDRING</w:t>
      </w:r>
    </w:p>
    <w:p w14:paraId="0ACF6058" w14:textId="77777777" w:rsidR="00274DAF" w:rsidRPr="0008759E" w:rsidRDefault="00274DAF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>Beslut om stadgeändring fattas av årsmöte</w:t>
      </w:r>
      <w:r w:rsidR="00104E2B" w:rsidRPr="0008759E">
        <w:rPr>
          <w:rFonts w:ascii="Calibri" w:hAnsi="Calibri"/>
          <w:sz w:val="28"/>
          <w:szCs w:val="28"/>
        </w:rPr>
        <w:t xml:space="preserve"> </w:t>
      </w:r>
      <w:r w:rsidR="003A372A">
        <w:rPr>
          <w:rFonts w:ascii="Calibri" w:hAnsi="Calibri"/>
          <w:sz w:val="28"/>
          <w:szCs w:val="28"/>
        </w:rPr>
        <w:t xml:space="preserve">som </w:t>
      </w:r>
      <w:r w:rsidR="00104E2B" w:rsidRPr="0008759E">
        <w:rPr>
          <w:rFonts w:ascii="Calibri" w:hAnsi="Calibri"/>
          <w:sz w:val="28"/>
          <w:szCs w:val="28"/>
        </w:rPr>
        <w:t>med minst två tredjedels majoritet</w:t>
      </w:r>
      <w:r w:rsidR="003A372A">
        <w:rPr>
          <w:rFonts w:ascii="Calibri" w:hAnsi="Calibri"/>
          <w:sz w:val="28"/>
          <w:szCs w:val="28"/>
        </w:rPr>
        <w:t xml:space="preserve"> röstat</w:t>
      </w:r>
      <w:r w:rsidR="00104E2B" w:rsidRPr="0008759E">
        <w:rPr>
          <w:rFonts w:ascii="Calibri" w:hAnsi="Calibri"/>
          <w:sz w:val="28"/>
          <w:szCs w:val="28"/>
        </w:rPr>
        <w:t xml:space="preserve"> för ändringen. </w:t>
      </w:r>
    </w:p>
    <w:p w14:paraId="50AFD414" w14:textId="77777777" w:rsidR="004220C4" w:rsidRPr="0008759E" w:rsidRDefault="004220C4">
      <w:pPr>
        <w:rPr>
          <w:rFonts w:ascii="Calibri" w:hAnsi="Calibri"/>
          <w:sz w:val="28"/>
          <w:szCs w:val="28"/>
        </w:rPr>
      </w:pPr>
    </w:p>
    <w:p w14:paraId="0467E161" w14:textId="77777777" w:rsidR="004220C4" w:rsidRPr="0008759E" w:rsidRDefault="004220C4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b/>
          <w:sz w:val="28"/>
          <w:szCs w:val="28"/>
        </w:rPr>
        <w:t>§</w:t>
      </w:r>
      <w:r w:rsidR="00A85FB4">
        <w:rPr>
          <w:rFonts w:ascii="Calibri" w:hAnsi="Calibri"/>
          <w:b/>
          <w:sz w:val="28"/>
          <w:szCs w:val="28"/>
        </w:rPr>
        <w:t xml:space="preserve"> </w:t>
      </w:r>
      <w:r w:rsidRPr="0008759E">
        <w:rPr>
          <w:rFonts w:ascii="Calibri" w:hAnsi="Calibri"/>
          <w:b/>
          <w:sz w:val="28"/>
          <w:szCs w:val="28"/>
        </w:rPr>
        <w:t>9 VALBEREDNING</w:t>
      </w:r>
    </w:p>
    <w:p w14:paraId="203DFF1C" w14:textId="77777777" w:rsidR="004220C4" w:rsidRPr="0008759E" w:rsidRDefault="004220C4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>Valberedningen består av</w:t>
      </w:r>
      <w:r w:rsidR="00104E2B" w:rsidRPr="0008759E">
        <w:rPr>
          <w:rFonts w:ascii="Calibri" w:hAnsi="Calibri"/>
          <w:sz w:val="28"/>
          <w:szCs w:val="28"/>
        </w:rPr>
        <w:t xml:space="preserve"> en</w:t>
      </w:r>
      <w:r w:rsidRPr="0008759E">
        <w:rPr>
          <w:rFonts w:ascii="Calibri" w:hAnsi="Calibri"/>
          <w:sz w:val="28"/>
          <w:szCs w:val="28"/>
        </w:rPr>
        <w:t xml:space="preserve"> ordförande och därtill två ledamöter.  Valberedningen skall senast två veckor före årsmötet till styrelsen lämna förslag på kandidater till styrelse och revisorer.</w:t>
      </w:r>
    </w:p>
    <w:p w14:paraId="0570A9D8" w14:textId="77777777" w:rsidR="004220C4" w:rsidRPr="0008759E" w:rsidRDefault="004220C4">
      <w:pPr>
        <w:rPr>
          <w:rFonts w:ascii="Calibri" w:hAnsi="Calibri"/>
          <w:sz w:val="28"/>
          <w:szCs w:val="28"/>
        </w:rPr>
      </w:pPr>
    </w:p>
    <w:p w14:paraId="4E3080AF" w14:textId="77777777" w:rsidR="004220C4" w:rsidRPr="0008759E" w:rsidRDefault="004220C4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b/>
          <w:sz w:val="28"/>
          <w:szCs w:val="28"/>
        </w:rPr>
        <w:t>§</w:t>
      </w:r>
      <w:r w:rsidR="00A85FB4">
        <w:rPr>
          <w:rFonts w:ascii="Calibri" w:hAnsi="Calibri"/>
          <w:b/>
          <w:sz w:val="28"/>
          <w:szCs w:val="28"/>
        </w:rPr>
        <w:t xml:space="preserve"> </w:t>
      </w:r>
      <w:r w:rsidRPr="0008759E">
        <w:rPr>
          <w:rFonts w:ascii="Calibri" w:hAnsi="Calibri"/>
          <w:b/>
          <w:sz w:val="28"/>
          <w:szCs w:val="28"/>
        </w:rPr>
        <w:t>10 FÖRENINGENS UPPLÖSNING</w:t>
      </w:r>
    </w:p>
    <w:p w14:paraId="35C5A2C6" w14:textId="77777777" w:rsidR="004220C4" w:rsidRPr="0008759E" w:rsidRDefault="004220C4">
      <w:pPr>
        <w:rPr>
          <w:rFonts w:ascii="Calibri" w:hAnsi="Calibri"/>
          <w:sz w:val="28"/>
          <w:szCs w:val="28"/>
        </w:rPr>
      </w:pPr>
      <w:r w:rsidRPr="0008759E">
        <w:rPr>
          <w:rFonts w:ascii="Calibri" w:hAnsi="Calibri"/>
          <w:sz w:val="28"/>
          <w:szCs w:val="28"/>
        </w:rPr>
        <w:t>Upplösning av föreningen kan ske om två ordinarie årsmöten i följd beslutar detta med minst två tredjedels majoritet.  Årsmötet beslutar hur befintliga tillgångar skall fördelas.</w:t>
      </w:r>
    </w:p>
    <w:p w14:paraId="7A0260AA" w14:textId="77777777" w:rsidR="004220C4" w:rsidRPr="0008759E" w:rsidRDefault="004220C4">
      <w:pPr>
        <w:rPr>
          <w:rFonts w:ascii="Calibri" w:hAnsi="Calibri"/>
          <w:sz w:val="28"/>
          <w:szCs w:val="28"/>
        </w:rPr>
      </w:pPr>
    </w:p>
    <w:p w14:paraId="484358B0" w14:textId="77777777" w:rsidR="004220C4" w:rsidRPr="0008759E" w:rsidRDefault="004220C4">
      <w:pPr>
        <w:rPr>
          <w:rFonts w:ascii="Calibri" w:hAnsi="Calibri"/>
          <w:sz w:val="28"/>
          <w:szCs w:val="28"/>
        </w:rPr>
      </w:pPr>
    </w:p>
    <w:sectPr w:rsidR="004220C4" w:rsidRPr="0008759E" w:rsidSect="00E713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5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6F8A" w14:textId="77777777" w:rsidR="00516143" w:rsidRDefault="00516143" w:rsidP="0008759E">
      <w:r>
        <w:separator/>
      </w:r>
    </w:p>
  </w:endnote>
  <w:endnote w:type="continuationSeparator" w:id="0">
    <w:p w14:paraId="113069CD" w14:textId="77777777" w:rsidR="00516143" w:rsidRDefault="00516143" w:rsidP="0008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7189" w14:textId="77777777" w:rsidR="00C27F96" w:rsidRDefault="00C27F9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F201" w14:textId="2A25F23C" w:rsidR="0008759E" w:rsidRPr="006C2CE1" w:rsidRDefault="008F5337" w:rsidP="006C2CE1">
    <w:pPr>
      <w:pStyle w:val="Sidfot"/>
      <w:jc w:val="right"/>
      <w:rPr>
        <w:sz w:val="16"/>
        <w:szCs w:val="16"/>
      </w:rPr>
    </w:pPr>
    <w:r>
      <w:rPr>
        <w:noProof/>
        <w:sz w:val="16"/>
        <w:szCs w:val="16"/>
      </w:rPr>
      <w:t xml:space="preserve">Stadgar för </w:t>
    </w:r>
    <w:r w:rsidR="00845DF9">
      <w:rPr>
        <w:noProof/>
        <w:sz w:val="16"/>
        <w:szCs w:val="16"/>
      </w:rPr>
      <w:t xml:space="preserve">LuftfartsSeniorerna fastställda av årsmötet 2024 ver. </w:t>
    </w:r>
    <w:r w:rsidR="00845DF9">
      <w:rPr>
        <w:noProof/>
        <w:sz w:val="16"/>
        <w:szCs w:val="16"/>
      </w:rPr>
      <w:t>0</w:t>
    </w:r>
    <w:r w:rsidR="00C27F96">
      <w:rPr>
        <w:noProof/>
        <w:sz w:val="16"/>
        <w:szCs w:val="16"/>
      </w:rPr>
      <w:t>1.00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1F4D" w14:textId="77777777" w:rsidR="00C27F96" w:rsidRDefault="00C27F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D2AE" w14:textId="77777777" w:rsidR="00516143" w:rsidRDefault="00516143" w:rsidP="0008759E">
      <w:r>
        <w:separator/>
      </w:r>
    </w:p>
  </w:footnote>
  <w:footnote w:type="continuationSeparator" w:id="0">
    <w:p w14:paraId="67F02E44" w14:textId="77777777" w:rsidR="00516143" w:rsidRDefault="00516143" w:rsidP="0008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0C1D" w14:textId="77777777" w:rsidR="00C27F96" w:rsidRDefault="00C27F9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C186" w14:textId="77777777" w:rsidR="0008759E" w:rsidRDefault="0008759E">
    <w:pPr>
      <w:pStyle w:val="Sidhuvud"/>
    </w:pPr>
  </w:p>
  <w:p w14:paraId="680D11E3" w14:textId="77777777" w:rsidR="0008759E" w:rsidRDefault="00B16B7F" w:rsidP="0008759E">
    <w:pPr>
      <w:pStyle w:val="Sidhuvud"/>
      <w:jc w:val="center"/>
    </w:pPr>
    <w:r w:rsidRPr="009B2F10">
      <w:rPr>
        <w:noProof/>
        <w:lang w:eastAsia="sv-SE"/>
      </w:rPr>
      <w:drawing>
        <wp:inline distT="0" distB="0" distL="0" distR="0" wp14:anchorId="6942620D" wp14:editId="32B86F41">
          <wp:extent cx="857250" cy="657225"/>
          <wp:effectExtent l="0" t="0" r="0" b="0"/>
          <wp:docPr id="1" name="Bildobjekt 1" descr="C:\Users\Marita\Documents\LFV Seniorer\LFV Seniorer\Lfvlogo_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C:\Users\Marita\Documents\LFV Seniorer\LFV Seniorer\Lfvlogo_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1493" w14:textId="77777777" w:rsidR="00C27F96" w:rsidRDefault="00C27F9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75"/>
    <w:rsid w:val="00004170"/>
    <w:rsid w:val="00012A3F"/>
    <w:rsid w:val="00021B29"/>
    <w:rsid w:val="00025008"/>
    <w:rsid w:val="0008759E"/>
    <w:rsid w:val="000A0958"/>
    <w:rsid w:val="00104E2B"/>
    <w:rsid w:val="00110830"/>
    <w:rsid w:val="001C751F"/>
    <w:rsid w:val="0022246A"/>
    <w:rsid w:val="00223EBE"/>
    <w:rsid w:val="002336FE"/>
    <w:rsid w:val="00274DAF"/>
    <w:rsid w:val="002A364F"/>
    <w:rsid w:val="002F2007"/>
    <w:rsid w:val="003205B4"/>
    <w:rsid w:val="00390B45"/>
    <w:rsid w:val="00393411"/>
    <w:rsid w:val="003A372A"/>
    <w:rsid w:val="003A411A"/>
    <w:rsid w:val="003E7E72"/>
    <w:rsid w:val="00402DF0"/>
    <w:rsid w:val="00406EE7"/>
    <w:rsid w:val="004220C4"/>
    <w:rsid w:val="004249B5"/>
    <w:rsid w:val="0043320F"/>
    <w:rsid w:val="0051074C"/>
    <w:rsid w:val="00516143"/>
    <w:rsid w:val="00517C57"/>
    <w:rsid w:val="00525690"/>
    <w:rsid w:val="0054411D"/>
    <w:rsid w:val="005539D7"/>
    <w:rsid w:val="005672A9"/>
    <w:rsid w:val="005A4B52"/>
    <w:rsid w:val="005B46FF"/>
    <w:rsid w:val="00655578"/>
    <w:rsid w:val="00657031"/>
    <w:rsid w:val="00682F0C"/>
    <w:rsid w:val="006B61EE"/>
    <w:rsid w:val="006C2CE1"/>
    <w:rsid w:val="006E21EE"/>
    <w:rsid w:val="00753CB8"/>
    <w:rsid w:val="00766CB6"/>
    <w:rsid w:val="0077682B"/>
    <w:rsid w:val="007946E2"/>
    <w:rsid w:val="0082233C"/>
    <w:rsid w:val="00845DF9"/>
    <w:rsid w:val="008634F2"/>
    <w:rsid w:val="00873AC0"/>
    <w:rsid w:val="008C1FBD"/>
    <w:rsid w:val="008F5337"/>
    <w:rsid w:val="009056CF"/>
    <w:rsid w:val="00915FB0"/>
    <w:rsid w:val="00952F2A"/>
    <w:rsid w:val="009620E5"/>
    <w:rsid w:val="009B33EE"/>
    <w:rsid w:val="009D0FAF"/>
    <w:rsid w:val="009E0EE3"/>
    <w:rsid w:val="00A426BA"/>
    <w:rsid w:val="00A530B8"/>
    <w:rsid w:val="00A640CC"/>
    <w:rsid w:val="00A76F21"/>
    <w:rsid w:val="00A85FB4"/>
    <w:rsid w:val="00A97CB4"/>
    <w:rsid w:val="00AC4975"/>
    <w:rsid w:val="00AE5572"/>
    <w:rsid w:val="00AF1919"/>
    <w:rsid w:val="00AF419D"/>
    <w:rsid w:val="00B11107"/>
    <w:rsid w:val="00B16B7F"/>
    <w:rsid w:val="00B31F28"/>
    <w:rsid w:val="00B83B1F"/>
    <w:rsid w:val="00B851A8"/>
    <w:rsid w:val="00BD495D"/>
    <w:rsid w:val="00C018DA"/>
    <w:rsid w:val="00C1081E"/>
    <w:rsid w:val="00C27F96"/>
    <w:rsid w:val="00C43091"/>
    <w:rsid w:val="00C62434"/>
    <w:rsid w:val="00CC062D"/>
    <w:rsid w:val="00D26DC6"/>
    <w:rsid w:val="00E07CA1"/>
    <w:rsid w:val="00E44183"/>
    <w:rsid w:val="00E5404A"/>
    <w:rsid w:val="00E71314"/>
    <w:rsid w:val="00E814CB"/>
    <w:rsid w:val="00E84296"/>
    <w:rsid w:val="00EE71DC"/>
    <w:rsid w:val="00F10261"/>
    <w:rsid w:val="00F13A24"/>
    <w:rsid w:val="00F4423B"/>
    <w:rsid w:val="00F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5F42"/>
  <w15:docId w15:val="{65F42602-E6BD-4DC6-B606-51AC0206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1074C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655578"/>
    <w:rPr>
      <w:sz w:val="16"/>
      <w:szCs w:val="16"/>
    </w:rPr>
  </w:style>
  <w:style w:type="paragraph" w:styleId="Kommentarer">
    <w:name w:val="annotation text"/>
    <w:basedOn w:val="Normal"/>
    <w:link w:val="KommentarerChar"/>
    <w:rsid w:val="00655578"/>
    <w:rPr>
      <w:sz w:val="20"/>
      <w:szCs w:val="20"/>
    </w:rPr>
  </w:style>
  <w:style w:type="character" w:customStyle="1" w:styleId="KommentarerChar">
    <w:name w:val="Kommentarer Char"/>
    <w:link w:val="Kommentarer"/>
    <w:rsid w:val="00655578"/>
    <w:rPr>
      <w:lang w:eastAsia="zh-CN"/>
    </w:rPr>
  </w:style>
  <w:style w:type="paragraph" w:styleId="Kommentarsmne">
    <w:name w:val="annotation subject"/>
    <w:basedOn w:val="Kommentarer"/>
    <w:next w:val="Kommentarer"/>
    <w:link w:val="KommentarsmneChar"/>
    <w:rsid w:val="00655578"/>
    <w:rPr>
      <w:b/>
      <w:bCs/>
    </w:rPr>
  </w:style>
  <w:style w:type="character" w:customStyle="1" w:styleId="KommentarsmneChar">
    <w:name w:val="Kommentarsämne Char"/>
    <w:link w:val="Kommentarsmne"/>
    <w:rsid w:val="00655578"/>
    <w:rPr>
      <w:b/>
      <w:bCs/>
      <w:lang w:eastAsia="zh-CN"/>
    </w:rPr>
  </w:style>
  <w:style w:type="paragraph" w:styleId="Sidhuvud">
    <w:name w:val="header"/>
    <w:basedOn w:val="Normal"/>
    <w:link w:val="SidhuvudChar"/>
    <w:uiPriority w:val="99"/>
    <w:rsid w:val="000875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8759E"/>
    <w:rPr>
      <w:sz w:val="24"/>
      <w:szCs w:val="24"/>
      <w:lang w:eastAsia="zh-CN"/>
    </w:rPr>
  </w:style>
  <w:style w:type="paragraph" w:styleId="Sidfot">
    <w:name w:val="footer"/>
    <w:basedOn w:val="Normal"/>
    <w:link w:val="SidfotChar"/>
    <w:uiPriority w:val="99"/>
    <w:rsid w:val="0008759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8759E"/>
    <w:rPr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A426B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869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STADGAR FÖR FÖRENINGEN LUFTFARTSVERKETS SENIORER I NORRKÖPING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STADGAR FÖR FÖRENINGEN LUFTFARTSVERKETS SENIORER I NORRKÖPING</dc:title>
  <dc:subject/>
  <dc:creator>Hans Samuelsson</dc:creator>
  <cp:keywords/>
  <dc:description/>
  <cp:lastModifiedBy>Jan Orke</cp:lastModifiedBy>
  <cp:revision>3</cp:revision>
  <cp:lastPrinted>2023-03-06T02:50:00Z</cp:lastPrinted>
  <dcterms:created xsi:type="dcterms:W3CDTF">2024-04-16T16:57:00Z</dcterms:created>
  <dcterms:modified xsi:type="dcterms:W3CDTF">2024-04-16T17:02:00Z</dcterms:modified>
</cp:coreProperties>
</file>